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BE" w:rsidRDefault="00736ABE" w:rsidP="00736ABE">
      <w:pPr>
        <w:rPr>
          <w:rFonts w:ascii="Bradley Hand ITC" w:hAnsi="Bradley Hand ITC"/>
          <w:b/>
          <w:sz w:val="28"/>
          <w:szCs w:val="28"/>
        </w:rPr>
      </w:pPr>
      <w:r>
        <w:rPr>
          <w:rFonts w:ascii="Bradley Hand ITC" w:hAnsi="Bradley Hand ITC"/>
          <w:b/>
          <w:sz w:val="28"/>
          <w:szCs w:val="28"/>
        </w:rPr>
        <w:t xml:space="preserve">Marjeta </w:t>
      </w:r>
      <w:r w:rsidRPr="009E235C">
        <w:rPr>
          <w:b/>
          <w:sz w:val="28"/>
          <w:szCs w:val="28"/>
        </w:rPr>
        <w:t>Đ</w:t>
      </w:r>
      <w:r w:rsidRPr="009E235C">
        <w:rPr>
          <w:rFonts w:ascii="Bradley Hand ITC" w:hAnsi="Bradley Hand ITC"/>
          <w:b/>
          <w:sz w:val="28"/>
          <w:szCs w:val="28"/>
        </w:rPr>
        <w:t>ur</w:t>
      </w:r>
      <w:r w:rsidRPr="009E235C">
        <w:rPr>
          <w:b/>
          <w:sz w:val="28"/>
          <w:szCs w:val="28"/>
        </w:rPr>
        <w:t>đ</w:t>
      </w:r>
      <w:r w:rsidRPr="009E235C">
        <w:rPr>
          <w:rFonts w:ascii="Bradley Hand ITC" w:hAnsi="Bradley Hand ITC"/>
          <w:b/>
          <w:sz w:val="28"/>
          <w:szCs w:val="28"/>
        </w:rPr>
        <w:t>ek</w:t>
      </w:r>
      <w:r>
        <w:rPr>
          <w:rFonts w:ascii="Bradley Hand ITC" w:hAnsi="Bradley Hand ITC"/>
          <w:b/>
          <w:sz w:val="28"/>
          <w:szCs w:val="28"/>
        </w:rPr>
        <w:t xml:space="preserve"> </w:t>
      </w:r>
    </w:p>
    <w:p w:rsidR="00736ABE" w:rsidRPr="003978CF" w:rsidRDefault="00736ABE" w:rsidP="00736ABE">
      <w:pPr>
        <w:rPr>
          <w:rFonts w:ascii="Bradley Hand ITC" w:hAnsi="Bradley Hand ITC"/>
          <w:b/>
          <w:sz w:val="28"/>
          <w:szCs w:val="28"/>
        </w:rPr>
      </w:pPr>
      <w:r w:rsidRPr="009E235C">
        <w:rPr>
          <w:rFonts w:ascii="Bradley Hand ITC" w:hAnsi="Bradley Hand ITC"/>
          <w:b/>
          <w:sz w:val="28"/>
          <w:szCs w:val="28"/>
        </w:rPr>
        <w:t>G</w:t>
      </w:r>
      <w:r w:rsidRPr="003978CF">
        <w:rPr>
          <w:rFonts w:ascii="Bradley Hand ITC" w:hAnsi="Bradley Hand ITC"/>
          <w:b/>
          <w:sz w:val="28"/>
          <w:szCs w:val="28"/>
        </w:rPr>
        <w:t>ODIŠNJI PLAN I PROGRAM ZA 6. RAZRED</w:t>
      </w:r>
      <w:r>
        <w:rPr>
          <w:rFonts w:ascii="Bradley Hand ITC" w:hAnsi="Bradley Hand ITC"/>
          <w:b/>
          <w:sz w:val="28"/>
          <w:szCs w:val="28"/>
        </w:rPr>
        <w:t xml:space="preserve">                                                                        2012./2013.</w:t>
      </w:r>
    </w:p>
    <w:p w:rsidR="00736ABE" w:rsidRPr="003978CF" w:rsidRDefault="00736ABE" w:rsidP="00736ABE">
      <w:pPr>
        <w:jc w:val="center"/>
        <w:rPr>
          <w:rFonts w:ascii="Bradley Hand ITC" w:hAnsi="Bradley Hand ITC"/>
          <w:b/>
          <w:sz w:val="28"/>
          <w:szCs w:val="28"/>
        </w:rPr>
      </w:pPr>
    </w:p>
    <w:tbl>
      <w:tblPr>
        <w:tblStyle w:val="TableGrid"/>
        <w:tblW w:w="31508" w:type="dxa"/>
        <w:tblInd w:w="172" w:type="dxa"/>
        <w:tblLayout w:type="fixed"/>
        <w:tblLook w:val="01E0"/>
      </w:tblPr>
      <w:tblGrid>
        <w:gridCol w:w="1196"/>
        <w:gridCol w:w="1102"/>
        <w:gridCol w:w="3235"/>
        <w:gridCol w:w="3620"/>
        <w:gridCol w:w="1943"/>
        <w:gridCol w:w="1260"/>
        <w:gridCol w:w="1260"/>
        <w:gridCol w:w="2583"/>
        <w:gridCol w:w="5103"/>
        <w:gridCol w:w="5103"/>
        <w:gridCol w:w="5103"/>
      </w:tblGrid>
      <w:tr w:rsidR="00736ABE" w:rsidRPr="006C627C" w:rsidTr="004F4ABA">
        <w:trPr>
          <w:gridAfter w:val="4"/>
          <w:wAfter w:w="17892" w:type="dxa"/>
          <w:trHeight w:val="705"/>
        </w:trPr>
        <w:tc>
          <w:tcPr>
            <w:tcW w:w="1196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  <w:r w:rsidRPr="006C627C">
              <w:rPr>
                <w:rFonts w:ascii="Bradley Hand ITC" w:hAnsi="Bradley Hand ITC"/>
                <w:b/>
              </w:rPr>
              <w:t>mjesec</w:t>
            </w: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  <w:r w:rsidRPr="006C627C">
              <w:rPr>
                <w:rFonts w:ascii="Bradley Hand ITC" w:hAnsi="Bradley Hand ITC"/>
                <w:b/>
              </w:rPr>
              <w:t>redni</w:t>
            </w: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  <w:r w:rsidRPr="006C627C">
              <w:rPr>
                <w:rFonts w:ascii="Bradley Hand ITC" w:hAnsi="Bradley Hand ITC"/>
                <w:b/>
              </w:rPr>
              <w:t>broj teme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  <w:r w:rsidRPr="006C627C">
              <w:rPr>
                <w:rFonts w:ascii="Bradley Hand ITC" w:hAnsi="Bradley Hand ITC"/>
                <w:b/>
              </w:rPr>
              <w:t>tema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  <w:r w:rsidRPr="006C627C">
              <w:rPr>
                <w:rFonts w:ascii="Bradley Hand ITC" w:hAnsi="Bradley Hand ITC"/>
                <w:b/>
              </w:rPr>
              <w:t>klju</w:t>
            </w:r>
            <w:r w:rsidRPr="006C627C">
              <w:rPr>
                <w:rFonts w:ascii="Comic Sans MS" w:hAnsi="Comic Sans MS"/>
                <w:b/>
              </w:rPr>
              <w:t>č</w:t>
            </w:r>
            <w:r w:rsidRPr="006C627C">
              <w:rPr>
                <w:rFonts w:ascii="Bradley Hand ITC" w:hAnsi="Bradley Hand ITC"/>
                <w:b/>
              </w:rPr>
              <w:t>ni pojmovi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  <w:r w:rsidRPr="006C627C">
              <w:rPr>
                <w:rFonts w:ascii="Bradley Hand ITC" w:hAnsi="Bradley Hand ITC"/>
                <w:b/>
              </w:rPr>
              <w:t>korelacija/ suodnos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Likovna tehnika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  <w:r w:rsidRPr="006C627C">
              <w:rPr>
                <w:rFonts w:ascii="Bradley Hand ITC" w:hAnsi="Bradley Hand ITC"/>
                <w:b/>
              </w:rPr>
              <w:t>Broj sati</w:t>
            </w:r>
          </w:p>
        </w:tc>
      </w:tr>
      <w:tr w:rsidR="00736ABE" w:rsidRPr="006C627C" w:rsidTr="004F4ABA">
        <w:trPr>
          <w:gridAfter w:val="4"/>
          <w:wAfter w:w="17892" w:type="dxa"/>
          <w:trHeight w:val="705"/>
        </w:trPr>
        <w:tc>
          <w:tcPr>
            <w:tcW w:w="1196" w:type="dxa"/>
            <w:vMerge w:val="restart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6C627C">
              <w:rPr>
                <w:rFonts w:ascii="Bradley Hand ITC" w:hAnsi="Bradley Hand ITC"/>
                <w:b/>
                <w:sz w:val="20"/>
                <w:szCs w:val="20"/>
              </w:rPr>
              <w:t>RUJAN</w:t>
            </w: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  <w:r w:rsidRPr="006C627C">
              <w:rPr>
                <w:rFonts w:ascii="Bradley Hand ITC" w:hAnsi="Bradley Hand ITC"/>
                <w:b/>
                <w:sz w:val="20"/>
                <w:szCs w:val="20"/>
              </w:rPr>
              <w:t>LISTOPAD</w:t>
            </w: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6C627C">
              <w:rPr>
                <w:rFonts w:ascii="Bradley Hand ITC" w:hAnsi="Bradley Hand ITC"/>
                <w:b/>
                <w:sz w:val="20"/>
                <w:szCs w:val="20"/>
              </w:rPr>
              <w:t>STUDENI</w:t>
            </w: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18"/>
                <w:szCs w:val="18"/>
              </w:rPr>
            </w:pPr>
            <w:r w:rsidRPr="006C627C">
              <w:rPr>
                <w:rFonts w:ascii="Bradley Hand ITC" w:hAnsi="Bradley Hand ITC"/>
                <w:b/>
                <w:sz w:val="18"/>
                <w:szCs w:val="18"/>
              </w:rPr>
              <w:t>PROSINAC</w:t>
            </w: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6C627C">
              <w:rPr>
                <w:rFonts w:ascii="Bradley Hand ITC" w:hAnsi="Bradley Hand ITC"/>
                <w:b/>
                <w:sz w:val="20"/>
                <w:szCs w:val="20"/>
              </w:rPr>
              <w:t>SIJE</w:t>
            </w:r>
            <w:r w:rsidRPr="006C627C">
              <w:rPr>
                <w:rFonts w:ascii="Comic Sans MS" w:hAnsi="Comic Sans MS"/>
                <w:b/>
                <w:sz w:val="20"/>
                <w:szCs w:val="20"/>
              </w:rPr>
              <w:t>Č</w:t>
            </w:r>
            <w:r w:rsidRPr="006C627C">
              <w:rPr>
                <w:rFonts w:ascii="Bradley Hand ITC" w:hAnsi="Bradley Hand ITC"/>
                <w:b/>
                <w:sz w:val="20"/>
                <w:szCs w:val="20"/>
              </w:rPr>
              <w:t>ANJ</w:t>
            </w: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6C627C">
              <w:rPr>
                <w:rFonts w:ascii="Bradley Hand ITC" w:hAnsi="Bradley Hand ITC"/>
                <w:b/>
                <w:sz w:val="20"/>
                <w:szCs w:val="20"/>
              </w:rPr>
              <w:t>VELJA</w:t>
            </w:r>
            <w:r w:rsidRPr="006C627C">
              <w:rPr>
                <w:rFonts w:ascii="Comic Sans MS" w:hAnsi="Comic Sans MS"/>
                <w:b/>
                <w:sz w:val="20"/>
                <w:szCs w:val="20"/>
              </w:rPr>
              <w:t>Č</w:t>
            </w:r>
            <w:r w:rsidRPr="006C627C">
              <w:rPr>
                <w:rFonts w:ascii="Bradley Hand ITC" w:hAnsi="Bradley Hand ITC"/>
                <w:b/>
                <w:sz w:val="20"/>
                <w:szCs w:val="20"/>
              </w:rPr>
              <w:t>A</w:t>
            </w: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6C627C">
              <w:rPr>
                <w:rFonts w:ascii="Bradley Hand ITC" w:hAnsi="Bradley Hand ITC"/>
                <w:b/>
                <w:sz w:val="20"/>
                <w:szCs w:val="20"/>
              </w:rPr>
              <w:t>OŽUJAK</w:t>
            </w: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6C627C">
              <w:rPr>
                <w:rFonts w:ascii="Bradley Hand ITC" w:hAnsi="Bradley Hand ITC"/>
                <w:b/>
                <w:sz w:val="20"/>
                <w:szCs w:val="20"/>
              </w:rPr>
              <w:t>TRAVANJ</w:t>
            </w: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6C627C">
              <w:rPr>
                <w:rFonts w:ascii="Bradley Hand ITC" w:hAnsi="Bradley Hand ITC"/>
                <w:b/>
                <w:sz w:val="20"/>
                <w:szCs w:val="20"/>
              </w:rPr>
              <w:t>SVIBANJ</w:t>
            </w: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6C627C">
              <w:rPr>
                <w:rFonts w:ascii="Bradley Hand ITC" w:hAnsi="Bradley Hand ITC"/>
                <w:b/>
                <w:sz w:val="20"/>
                <w:szCs w:val="20"/>
              </w:rPr>
              <w:t>LIPANJ</w:t>
            </w: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lastRenderedPageBreak/>
              <w:t>1.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TO</w:t>
            </w:r>
            <w:r w:rsidRPr="006C627C">
              <w:rPr>
                <w:rFonts w:ascii="Comic Sans MS" w:hAnsi="Comic Sans MS"/>
              </w:rPr>
              <w:t>Č</w:t>
            </w:r>
            <w:r w:rsidRPr="006C627C">
              <w:rPr>
                <w:rFonts w:ascii="Bradley Hand ITC" w:hAnsi="Bradley Hand ITC"/>
              </w:rPr>
              <w:t>KA I CRTA-teksturne crte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ind w:left="-570"/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teksturne crte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  <w:bCs/>
              </w:rPr>
            </w:pPr>
          </w:p>
        </w:tc>
        <w:tc>
          <w:tcPr>
            <w:tcW w:w="1260" w:type="dxa"/>
          </w:tcPr>
          <w:p w:rsidR="00736ABE" w:rsidRPr="00340FEA" w:rsidRDefault="00736ABE" w:rsidP="004F4ABA">
            <w:pPr>
              <w:jc w:val="center"/>
              <w:rPr>
                <w:rFonts w:ascii="Bradley Hand ITC" w:hAnsi="Bradley Hand ITC"/>
                <w:sz w:val="20"/>
                <w:szCs w:val="20"/>
              </w:rPr>
            </w:pPr>
            <w:r>
              <w:rPr>
                <w:rFonts w:ascii="Bradley Hand ITC" w:hAnsi="Bradley Hand ITC"/>
                <w:sz w:val="20"/>
                <w:szCs w:val="20"/>
              </w:rPr>
              <w:t>olovka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2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2.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POVRŠINA- slikarske teksture i fakture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Tekstura, faktura, potez- slikarski rukopis, slikarske tehnike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tempera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4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3.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PLOHA- pozitivni i negativni prostor plohe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Pozitivni i negativni prostor plohe, grafika- visoki tisak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Karton tisak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4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4.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TO</w:t>
            </w:r>
            <w:r w:rsidRPr="006C627C">
              <w:rPr>
                <w:rFonts w:ascii="Comic Sans MS" w:hAnsi="Comic Sans MS"/>
              </w:rPr>
              <w:t>Č</w:t>
            </w:r>
            <w:r w:rsidRPr="006C627C">
              <w:rPr>
                <w:rFonts w:ascii="Bradley Hand ITC" w:hAnsi="Bradley Hand ITC"/>
              </w:rPr>
              <w:t>KA I CRTA- teksturne i strukturne crte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Strukturne crte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Tuš-pero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2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5.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BOJA- lokalna boja, tonsko stupnjevanje boje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Lokalna boja, harmonija (sklad boja), tonska gradacija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tempera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2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6.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MASA (VOLUMEN) I PROSTOR- linijski istanjena masa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Linijski istanjena masa, materijalizacija crta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žica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2</w:t>
            </w:r>
          </w:p>
        </w:tc>
      </w:tr>
      <w:tr w:rsidR="00736ABE" w:rsidRPr="006C627C" w:rsidTr="004F4ABA">
        <w:trPr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9900" w:type="dxa"/>
            <w:gridSpan w:val="4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  <w:r w:rsidRPr="006C627C">
              <w:rPr>
                <w:rFonts w:ascii="Bradley Hand ITC" w:hAnsi="Bradley Hand ITC"/>
                <w:b/>
              </w:rPr>
              <w:t>KRAJ 1. POLUGODIŠTA-  NOVOGODIŠNJI PRAZNICI</w:t>
            </w: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5103" w:type="dxa"/>
            <w:gridSpan w:val="3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</w:p>
        </w:tc>
        <w:tc>
          <w:tcPr>
            <w:tcW w:w="5103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</w:p>
        </w:tc>
        <w:tc>
          <w:tcPr>
            <w:tcW w:w="5103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</w:p>
        </w:tc>
        <w:tc>
          <w:tcPr>
            <w:tcW w:w="5103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7.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BOJA- opti</w:t>
            </w:r>
            <w:r w:rsidRPr="006C627C">
              <w:rPr>
                <w:rFonts w:ascii="Comic Sans MS" w:hAnsi="Comic Sans MS"/>
              </w:rPr>
              <w:t>č</w:t>
            </w:r>
            <w:r w:rsidRPr="006C627C">
              <w:rPr>
                <w:rFonts w:ascii="Bradley Hand ITC" w:hAnsi="Bradley Hand ITC"/>
              </w:rPr>
              <w:t>ko miješanje boje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Mehani</w:t>
            </w:r>
            <w:r w:rsidRPr="006C627C">
              <w:rPr>
                <w:rFonts w:ascii="Comic Sans MS" w:hAnsi="Comic Sans MS"/>
              </w:rPr>
              <w:t>č</w:t>
            </w:r>
            <w:r w:rsidRPr="006C627C">
              <w:rPr>
                <w:rFonts w:ascii="Bradley Hand ITC" w:hAnsi="Bradley Hand ITC"/>
              </w:rPr>
              <w:t>ko i opti</w:t>
            </w:r>
            <w:r w:rsidRPr="006C627C">
              <w:rPr>
                <w:rFonts w:ascii="Comic Sans MS" w:hAnsi="Comic Sans MS"/>
              </w:rPr>
              <w:t>č</w:t>
            </w:r>
            <w:r w:rsidRPr="006C627C">
              <w:rPr>
                <w:rFonts w:ascii="Bradley Hand ITC" w:hAnsi="Bradley Hand ITC"/>
              </w:rPr>
              <w:t>ko miiješanje boje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flomasteri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4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8.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PLOHA- simetrija i asimetrija plošnih oblika u kompoziciji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 xml:space="preserve">Simetrija (zrcalna), kompozicija, geometrijski i slobodni  likovi, detalj, cjelina 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Pr="00025116" w:rsidRDefault="00736ABE" w:rsidP="004F4ABA">
            <w:pPr>
              <w:jc w:val="center"/>
            </w:pPr>
            <w:r>
              <w:rPr>
                <w:rFonts w:ascii="Bradley Hand ITC" w:hAnsi="Bradley Hand ITC"/>
              </w:rPr>
              <w:t>Kolaž</w:t>
            </w:r>
            <w:r>
              <w:t>+ olovka ili tempera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2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9.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MASA I PROSTOR- odnos</w:t>
            </w: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volumena (mase) i prostora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Puna plastika, plošno istanjena masa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Papir plastika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4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10.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TO</w:t>
            </w:r>
            <w:r w:rsidRPr="006C627C">
              <w:rPr>
                <w:rFonts w:ascii="Comic Sans MS" w:hAnsi="Comic Sans MS"/>
              </w:rPr>
              <w:t>Č</w:t>
            </w:r>
            <w:r w:rsidRPr="006C627C">
              <w:rPr>
                <w:rFonts w:ascii="Bradley Hand ITC" w:hAnsi="Bradley Hand ITC"/>
              </w:rPr>
              <w:t xml:space="preserve">KA I CRTA- plošni </w:t>
            </w:r>
            <w:r w:rsidRPr="006C627C">
              <w:rPr>
                <w:rFonts w:ascii="Bradley Hand ITC" w:hAnsi="Bradley Hand ITC"/>
              </w:rPr>
              <w:lastRenderedPageBreak/>
              <w:t>rasteri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lastRenderedPageBreak/>
              <w:t>Raster to</w:t>
            </w:r>
            <w:r w:rsidRPr="006C627C">
              <w:rPr>
                <w:rFonts w:ascii="Comic Sans MS" w:hAnsi="Comic Sans MS"/>
              </w:rPr>
              <w:t>č</w:t>
            </w:r>
            <w:r w:rsidRPr="006C627C">
              <w:rPr>
                <w:rFonts w:ascii="Bradley Hand ITC" w:hAnsi="Bradley Hand ITC"/>
              </w:rPr>
              <w:t>aka, raster crta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Tuš-pero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2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1</w:t>
            </w:r>
            <w:r>
              <w:rPr>
                <w:rFonts w:ascii="Bradley Hand ITC" w:hAnsi="Bradley Hand ITC"/>
              </w:rPr>
              <w:t>1</w:t>
            </w:r>
            <w:r w:rsidRPr="006C627C">
              <w:rPr>
                <w:rFonts w:ascii="Bradley Hand ITC" w:hAnsi="Bradley Hand ITC"/>
              </w:rPr>
              <w:t>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POVRŠINA- plasti</w:t>
            </w:r>
            <w:r w:rsidRPr="006C627C">
              <w:rPr>
                <w:rFonts w:ascii="Comic Sans MS" w:hAnsi="Comic Sans MS"/>
              </w:rPr>
              <w:t>č</w:t>
            </w:r>
            <w:r w:rsidRPr="006C627C">
              <w:rPr>
                <w:rFonts w:ascii="Bradley Hand ITC" w:hAnsi="Bradley Hand ITC"/>
              </w:rPr>
              <w:t>ka tekstura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Kiparska obrada, visoki, plitki i uleknuti reljef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ind w:left="-84" w:firstLine="84"/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Default="00736ABE" w:rsidP="004F4ABA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Kolaž</w:t>
            </w:r>
          </w:p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2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1</w:t>
            </w:r>
            <w:r w:rsidRPr="006C627C">
              <w:rPr>
                <w:rFonts w:ascii="Bradley Hand ITC" w:hAnsi="Bradley Hand ITC"/>
              </w:rPr>
              <w:t>2.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PLOHA-rekompozicija oblika, boja i crta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Modni dizajn, tekstilni dizajn, kostimografija, scenografija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akvarel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3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2420" w:type="dxa"/>
            <w:gridSpan w:val="6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  <w:r w:rsidRPr="006C627C">
              <w:rPr>
                <w:rFonts w:ascii="Bradley Hand ITC" w:hAnsi="Bradley Hand ITC"/>
                <w:b/>
              </w:rPr>
              <w:t>PROLJETNI PRAZNICI</w:t>
            </w: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izborne</w:t>
            </w: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teme :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1</w:t>
            </w:r>
            <w:r w:rsidRPr="006C627C">
              <w:rPr>
                <w:rFonts w:ascii="Bradley Hand ITC" w:hAnsi="Bradley Hand ITC"/>
              </w:rPr>
              <w:t>3.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BOJA- simboli</w:t>
            </w:r>
            <w:r w:rsidRPr="006C627C">
              <w:rPr>
                <w:rFonts w:ascii="Comic Sans MS" w:hAnsi="Comic Sans MS"/>
              </w:rPr>
              <w:t>č</w:t>
            </w:r>
            <w:r w:rsidRPr="006C627C">
              <w:rPr>
                <w:rFonts w:ascii="Bradley Hand ITC" w:hAnsi="Bradley Hand ITC"/>
              </w:rPr>
              <w:t>ka i asocijativna uloga boje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Mimikrija, maskirne boje, simbolika, asocijacija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gvaš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2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1</w:t>
            </w:r>
            <w:r w:rsidRPr="006C627C">
              <w:rPr>
                <w:rFonts w:ascii="Bradley Hand ITC" w:hAnsi="Bradley Hand ITC"/>
              </w:rPr>
              <w:t>4.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PLOHA- privid (iluzija) volumena na plohi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Privid (iluzija) volumena na plohi, kadar, grafi</w:t>
            </w:r>
            <w:r w:rsidRPr="006C627C">
              <w:rPr>
                <w:rFonts w:ascii="Comic Sans MS" w:hAnsi="Comic Sans MS"/>
              </w:rPr>
              <w:t>č</w:t>
            </w:r>
            <w:r w:rsidRPr="006C627C">
              <w:rPr>
                <w:rFonts w:ascii="Bradley Hand ITC" w:hAnsi="Bradley Hand ITC"/>
              </w:rPr>
              <w:t>ka i tonska modelacija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Tempera(komp.geom. u prost.)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2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  <w:vMerge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1</w:t>
            </w:r>
            <w:r w:rsidRPr="006C627C">
              <w:rPr>
                <w:rFonts w:ascii="Bradley Hand ITC" w:hAnsi="Bradley Hand ITC"/>
              </w:rPr>
              <w:t>5.</w:t>
            </w: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MASA (VOLUMEN) I PROSTOR- odnos oblika, materijala i funkcije</w:t>
            </w: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 w:rsidRPr="006C627C">
              <w:rPr>
                <w:rFonts w:ascii="Bradley Hand ITC" w:hAnsi="Bradley Hand ITC"/>
              </w:rPr>
              <w:t>Me</w:t>
            </w:r>
            <w:r w:rsidRPr="006C627C">
              <w:rPr>
                <w:rFonts w:ascii="Comic Sans MS" w:hAnsi="Comic Sans MS"/>
              </w:rPr>
              <w:t>đ</w:t>
            </w:r>
            <w:r w:rsidRPr="006C627C">
              <w:rPr>
                <w:rFonts w:ascii="Bradley Hand ITC" w:hAnsi="Bradley Hand ITC"/>
              </w:rPr>
              <w:t>uprostor, prohodnost, funkcionalnost, sklad oblika/ forme, materijala i funkcije</w:t>
            </w: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glinamol</w:t>
            </w: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3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196" w:type="dxa"/>
          </w:tcPr>
          <w:p w:rsidR="00736ABE" w:rsidRPr="006C627C" w:rsidRDefault="00736ABE" w:rsidP="004F4ABA">
            <w:pPr>
              <w:rPr>
                <w:rFonts w:ascii="Bradley Hand ITC" w:hAnsi="Bradley Hand ITC"/>
                <w:b/>
              </w:rPr>
            </w:pPr>
          </w:p>
        </w:tc>
        <w:tc>
          <w:tcPr>
            <w:tcW w:w="1102" w:type="dxa"/>
          </w:tcPr>
          <w:p w:rsidR="00736ABE" w:rsidRDefault="00736ABE" w:rsidP="004F4ABA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3235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362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1943" w:type="dxa"/>
          </w:tcPr>
          <w:p w:rsidR="00736ABE" w:rsidRPr="006C627C" w:rsidRDefault="00736ABE" w:rsidP="004F4ABA">
            <w:pPr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Default="00736ABE" w:rsidP="004F4ABA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1260" w:type="dxa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35</w:t>
            </w:r>
          </w:p>
        </w:tc>
      </w:tr>
      <w:tr w:rsidR="00736ABE" w:rsidRPr="006C627C" w:rsidTr="004F4ABA">
        <w:trPr>
          <w:gridAfter w:val="4"/>
          <w:wAfter w:w="17892" w:type="dxa"/>
          <w:trHeight w:val="308"/>
        </w:trPr>
        <w:tc>
          <w:tcPr>
            <w:tcW w:w="13616" w:type="dxa"/>
            <w:gridSpan w:val="7"/>
          </w:tcPr>
          <w:p w:rsidR="00736ABE" w:rsidRPr="006C627C" w:rsidRDefault="00736ABE" w:rsidP="004F4ABA">
            <w:pPr>
              <w:jc w:val="center"/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KRAJ ŠKOLSKE GODINE 2011./ 2012</w:t>
            </w:r>
            <w:r w:rsidRPr="006C627C">
              <w:rPr>
                <w:rFonts w:ascii="Bradley Hand ITC" w:hAnsi="Bradley Hand ITC"/>
                <w:b/>
              </w:rPr>
              <w:t>.</w:t>
            </w:r>
          </w:p>
          <w:p w:rsidR="00736ABE" w:rsidRPr="006C627C" w:rsidRDefault="00736ABE" w:rsidP="004F4ABA">
            <w:pPr>
              <w:jc w:val="center"/>
              <w:rPr>
                <w:rFonts w:ascii="Bradley Hand ITC" w:hAnsi="Bradley Hand ITC"/>
              </w:rPr>
            </w:pPr>
          </w:p>
        </w:tc>
      </w:tr>
    </w:tbl>
    <w:p w:rsidR="00736ABE" w:rsidRPr="003978CF" w:rsidRDefault="00736ABE" w:rsidP="00736ABE">
      <w:pPr>
        <w:rPr>
          <w:rFonts w:ascii="Bradley Hand ITC" w:hAnsi="Bradley Hand ITC"/>
          <w:b/>
          <w:sz w:val="28"/>
          <w:szCs w:val="28"/>
        </w:rPr>
      </w:pPr>
    </w:p>
    <w:p w:rsidR="00736ABE" w:rsidRDefault="00736ABE" w:rsidP="00736ABE"/>
    <w:p w:rsidR="00A40AD7" w:rsidRDefault="00A40AD7"/>
    <w:sectPr w:rsidR="00A40AD7" w:rsidSect="00C177E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36ABE"/>
    <w:rsid w:val="00736ABE"/>
    <w:rsid w:val="00A40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6A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Marjeta Đurđek</dc:creator>
  <cp:lastModifiedBy>Marjeta Đurđek</cp:lastModifiedBy>
  <cp:revision>1</cp:revision>
  <dcterms:created xsi:type="dcterms:W3CDTF">2012-09-20T09:35:00Z</dcterms:created>
  <dcterms:modified xsi:type="dcterms:W3CDTF">2012-09-20T09:42:00Z</dcterms:modified>
</cp:coreProperties>
</file>